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173278" w:rsidRDefault="00173278" w:rsidP="00173278">
      <w:pPr>
        <w:spacing w:after="0" w:line="240" w:lineRule="auto"/>
        <w:ind w:left="708" w:firstLine="708"/>
        <w:jc w:val="both"/>
        <w:rPr>
          <w:rFonts w:ascii="Segoe UI" w:hAnsi="Segoe UI" w:cs="Segoe UI"/>
        </w:rPr>
      </w:pPr>
    </w:p>
    <w:p w:rsidR="00C23202" w:rsidRDefault="003E7EA2" w:rsidP="00C23202">
      <w:pPr>
        <w:spacing w:after="0" w:line="240" w:lineRule="auto"/>
        <w:ind w:left="-567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В 2019 году границы 7 береговых линий водных объектов тверского региона внесены в ЕГРН</w:t>
      </w:r>
    </w:p>
    <w:p w:rsidR="00C23202" w:rsidRPr="000E1238" w:rsidRDefault="00C23202" w:rsidP="00C23202">
      <w:pPr>
        <w:spacing w:after="0" w:line="240" w:lineRule="auto"/>
        <w:ind w:left="-567"/>
        <w:jc w:val="center"/>
        <w:rPr>
          <w:rFonts w:ascii="Segoe UI" w:hAnsi="Segoe UI" w:cs="Segoe UI"/>
          <w:sz w:val="32"/>
          <w:szCs w:val="32"/>
        </w:rPr>
      </w:pPr>
    </w:p>
    <w:p w:rsidR="002E4D3E" w:rsidRDefault="00AB2193" w:rsidP="002E4D3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AB2193">
        <w:rPr>
          <w:rFonts w:ascii="Segoe UI" w:hAnsi="Segoe UI" w:cs="Segoe UI"/>
          <w:b/>
        </w:rPr>
        <w:t>18 марта 2020 года</w:t>
      </w:r>
      <w:r>
        <w:rPr>
          <w:rFonts w:ascii="Segoe UI" w:hAnsi="Segoe UI" w:cs="Segoe UI"/>
        </w:rPr>
        <w:t xml:space="preserve"> –</w:t>
      </w:r>
      <w:r w:rsidR="002E4D3E" w:rsidRPr="002E4D3E">
        <w:rPr>
          <w:rFonts w:ascii="Segoe UI" w:hAnsi="Segoe UI" w:cs="Segoe UI"/>
        </w:rPr>
        <w:t xml:space="preserve"> </w:t>
      </w:r>
      <w:r w:rsidR="002E4D3E">
        <w:rPr>
          <w:rFonts w:ascii="Segoe UI" w:hAnsi="Segoe UI" w:cs="Segoe UI"/>
        </w:rPr>
        <w:t>В 2019 году</w:t>
      </w:r>
      <w:r w:rsidR="002E4D3E" w:rsidRPr="002E4D3E"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="002E4D3E" w:rsidRPr="005C75C2">
        <w:rPr>
          <w:rFonts w:ascii="Segoe UI" w:hAnsi="Segoe UI" w:cs="Segoe UI"/>
        </w:rPr>
        <w:t>ф</w:t>
      </w:r>
      <w:r w:rsidR="002E4D3E">
        <w:rPr>
          <w:rFonts w:ascii="Segoe UI" w:hAnsi="Segoe UI" w:cs="Segoe UI"/>
        </w:rPr>
        <w:t>илиал ФГБУ «Федеральная кадастровая палата</w:t>
      </w:r>
      <w:r w:rsidR="002E4D3E" w:rsidRPr="005C75C2">
        <w:rPr>
          <w:rFonts w:ascii="Segoe UI" w:hAnsi="Segoe UI" w:cs="Segoe UI"/>
        </w:rPr>
        <w:t xml:space="preserve"> Росреестра</w:t>
      </w:r>
      <w:r w:rsidR="002E4D3E">
        <w:rPr>
          <w:rFonts w:ascii="Segoe UI" w:hAnsi="Segoe UI" w:cs="Segoe UI"/>
        </w:rPr>
        <w:t>»</w:t>
      </w:r>
      <w:r w:rsidR="002E4D3E" w:rsidRPr="005C75C2">
        <w:rPr>
          <w:rFonts w:ascii="Segoe UI" w:hAnsi="Segoe UI" w:cs="Segoe UI"/>
        </w:rPr>
        <w:t xml:space="preserve"> по Тверской области внёс в ЕГРН сведения о местоположении границ семи береговых линий</w:t>
      </w:r>
      <w:r w:rsidR="002E4D3E">
        <w:rPr>
          <w:rFonts w:ascii="Segoe UI" w:hAnsi="Segoe UI" w:cs="Segoe UI"/>
        </w:rPr>
        <w:t xml:space="preserve"> водных объектов Тверской области. Речь идёт о </w:t>
      </w:r>
      <w:proofErr w:type="spellStart"/>
      <w:r w:rsidR="002E4D3E" w:rsidRPr="005C75C2">
        <w:rPr>
          <w:rFonts w:ascii="Segoe UI" w:hAnsi="Segoe UI" w:cs="Segoe UI"/>
        </w:rPr>
        <w:t>Вазузско</w:t>
      </w:r>
      <w:r w:rsidR="002E4D3E">
        <w:rPr>
          <w:rFonts w:ascii="Segoe UI" w:hAnsi="Segoe UI" w:cs="Segoe UI"/>
        </w:rPr>
        <w:t>м</w:t>
      </w:r>
      <w:proofErr w:type="spellEnd"/>
      <w:r w:rsidR="002E4D3E" w:rsidRPr="005C75C2">
        <w:rPr>
          <w:rFonts w:ascii="Segoe UI" w:hAnsi="Segoe UI" w:cs="Segoe UI"/>
        </w:rPr>
        <w:t xml:space="preserve">, </w:t>
      </w:r>
      <w:proofErr w:type="spellStart"/>
      <w:r w:rsidR="002E4D3E" w:rsidRPr="005C75C2">
        <w:rPr>
          <w:rFonts w:ascii="Segoe UI" w:hAnsi="Segoe UI" w:cs="Segoe UI"/>
        </w:rPr>
        <w:t>Иваньковско</w:t>
      </w:r>
      <w:r w:rsidR="002E4D3E">
        <w:rPr>
          <w:rFonts w:ascii="Segoe UI" w:hAnsi="Segoe UI" w:cs="Segoe UI"/>
        </w:rPr>
        <w:t>м</w:t>
      </w:r>
      <w:proofErr w:type="spellEnd"/>
      <w:r w:rsidR="002E4D3E" w:rsidRPr="005C75C2">
        <w:rPr>
          <w:rFonts w:ascii="Segoe UI" w:hAnsi="Segoe UI" w:cs="Segoe UI"/>
        </w:rPr>
        <w:t xml:space="preserve">, </w:t>
      </w:r>
      <w:proofErr w:type="spellStart"/>
      <w:r w:rsidR="002E4D3E" w:rsidRPr="005C75C2">
        <w:rPr>
          <w:rFonts w:ascii="Segoe UI" w:hAnsi="Segoe UI" w:cs="Segoe UI"/>
        </w:rPr>
        <w:t>Удомельско</w:t>
      </w:r>
      <w:r w:rsidR="002E4D3E">
        <w:rPr>
          <w:rFonts w:ascii="Segoe UI" w:hAnsi="Segoe UI" w:cs="Segoe UI"/>
        </w:rPr>
        <w:t>м</w:t>
      </w:r>
      <w:proofErr w:type="spellEnd"/>
      <w:r w:rsidR="002E4D3E" w:rsidRPr="005C75C2">
        <w:rPr>
          <w:rFonts w:ascii="Segoe UI" w:hAnsi="Segoe UI" w:cs="Segoe UI"/>
        </w:rPr>
        <w:t xml:space="preserve"> водохранилищ</w:t>
      </w:r>
      <w:r w:rsidR="002E4D3E">
        <w:rPr>
          <w:rFonts w:ascii="Segoe UI" w:hAnsi="Segoe UI" w:cs="Segoe UI"/>
        </w:rPr>
        <w:t xml:space="preserve">ах, </w:t>
      </w:r>
      <w:r w:rsidR="002E4D3E" w:rsidRPr="005C75C2">
        <w:rPr>
          <w:rFonts w:ascii="Segoe UI" w:hAnsi="Segoe UI" w:cs="Segoe UI"/>
        </w:rPr>
        <w:t>озёр</w:t>
      </w:r>
      <w:r w:rsidR="002E4D3E">
        <w:rPr>
          <w:rFonts w:ascii="Segoe UI" w:hAnsi="Segoe UI" w:cs="Segoe UI"/>
        </w:rPr>
        <w:t>ах</w:t>
      </w:r>
      <w:r w:rsidR="002E4D3E" w:rsidRPr="005C75C2">
        <w:rPr>
          <w:rFonts w:ascii="Segoe UI" w:hAnsi="Segoe UI" w:cs="Segoe UI"/>
        </w:rPr>
        <w:t xml:space="preserve"> Селигер, </w:t>
      </w:r>
      <w:proofErr w:type="spellStart"/>
      <w:r w:rsidR="002E4D3E" w:rsidRPr="005C75C2">
        <w:rPr>
          <w:rFonts w:ascii="Segoe UI" w:hAnsi="Segoe UI" w:cs="Segoe UI"/>
        </w:rPr>
        <w:t>Сабро</w:t>
      </w:r>
      <w:proofErr w:type="spellEnd"/>
      <w:r w:rsidR="002E4D3E" w:rsidRPr="005C75C2">
        <w:rPr>
          <w:rFonts w:ascii="Segoe UI" w:hAnsi="Segoe UI" w:cs="Segoe UI"/>
        </w:rPr>
        <w:t xml:space="preserve"> и </w:t>
      </w:r>
      <w:r w:rsidR="002E4D3E" w:rsidRPr="005C75C2">
        <w:rPr>
          <w:rFonts w:ascii="Segoe UI" w:eastAsia="Times New Roman" w:hAnsi="Segoe UI" w:cs="Segoe UI"/>
          <w:color w:val="000000"/>
          <w:lang w:eastAsia="ru-RU"/>
        </w:rPr>
        <w:t xml:space="preserve">Сиг в </w:t>
      </w:r>
      <w:proofErr w:type="spellStart"/>
      <w:r w:rsidR="002E4D3E" w:rsidRPr="005C75C2">
        <w:rPr>
          <w:rFonts w:ascii="Segoe UI" w:eastAsia="Times New Roman" w:hAnsi="Segoe UI" w:cs="Segoe UI"/>
          <w:color w:val="000000"/>
          <w:lang w:eastAsia="ru-RU"/>
        </w:rPr>
        <w:t>Осташковском</w:t>
      </w:r>
      <w:proofErr w:type="spellEnd"/>
      <w:r w:rsidR="002E4D3E" w:rsidRPr="005C75C2"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="002E4D3E">
        <w:rPr>
          <w:rFonts w:ascii="Segoe UI" w:eastAsia="Times New Roman" w:hAnsi="Segoe UI" w:cs="Segoe UI"/>
          <w:color w:val="000000"/>
          <w:lang w:eastAsia="ru-RU"/>
        </w:rPr>
        <w:t>городском округе</w:t>
      </w:r>
      <w:r w:rsidR="002E4D3E" w:rsidRPr="005C75C2">
        <w:rPr>
          <w:rFonts w:ascii="Segoe UI" w:eastAsia="Times New Roman" w:hAnsi="Segoe UI" w:cs="Segoe UI"/>
          <w:color w:val="000000"/>
          <w:lang w:eastAsia="ru-RU"/>
        </w:rPr>
        <w:t>, а также</w:t>
      </w:r>
      <w:r w:rsidR="002E4D3E" w:rsidRPr="005C75C2">
        <w:rPr>
          <w:rFonts w:ascii="Segoe UI" w:hAnsi="Segoe UI" w:cs="Segoe UI"/>
        </w:rPr>
        <w:t xml:space="preserve"> рек</w:t>
      </w:r>
      <w:r w:rsidR="002E4D3E">
        <w:rPr>
          <w:rFonts w:ascii="Segoe UI" w:hAnsi="Segoe UI" w:cs="Segoe UI"/>
        </w:rPr>
        <w:t>е</w:t>
      </w:r>
      <w:r w:rsidR="002E4D3E" w:rsidRPr="005C75C2">
        <w:rPr>
          <w:rFonts w:ascii="Segoe UI" w:hAnsi="Segoe UI" w:cs="Segoe UI"/>
        </w:rPr>
        <w:t xml:space="preserve"> </w:t>
      </w:r>
      <w:proofErr w:type="spellStart"/>
      <w:r w:rsidR="002E4D3E" w:rsidRPr="005C75C2">
        <w:rPr>
          <w:rFonts w:ascii="Segoe UI" w:eastAsia="Times New Roman" w:hAnsi="Segoe UI" w:cs="Segoe UI"/>
          <w:color w:val="000000"/>
          <w:lang w:eastAsia="ru-RU"/>
        </w:rPr>
        <w:t>Орудовка</w:t>
      </w:r>
      <w:proofErr w:type="spellEnd"/>
      <w:r w:rsidR="002E4D3E" w:rsidRPr="005C75C2">
        <w:rPr>
          <w:rFonts w:ascii="Segoe UI" w:eastAsia="Times New Roman" w:hAnsi="Segoe UI" w:cs="Segoe UI"/>
          <w:color w:val="000000"/>
          <w:lang w:eastAsia="ru-RU"/>
        </w:rPr>
        <w:t xml:space="preserve"> в </w:t>
      </w:r>
      <w:proofErr w:type="spellStart"/>
      <w:r w:rsidR="002E4D3E" w:rsidRPr="005C75C2">
        <w:rPr>
          <w:rFonts w:ascii="Segoe UI" w:eastAsia="Times New Roman" w:hAnsi="Segoe UI" w:cs="Segoe UI"/>
          <w:color w:val="000000"/>
          <w:lang w:eastAsia="ru-RU"/>
        </w:rPr>
        <w:t>Сандовском</w:t>
      </w:r>
      <w:proofErr w:type="spellEnd"/>
      <w:r w:rsidR="002E4D3E" w:rsidRPr="005C75C2">
        <w:rPr>
          <w:rFonts w:ascii="Segoe UI" w:eastAsia="Times New Roman" w:hAnsi="Segoe UI" w:cs="Segoe UI"/>
          <w:color w:val="000000"/>
          <w:lang w:eastAsia="ru-RU"/>
        </w:rPr>
        <w:t xml:space="preserve"> районе.</w:t>
      </w:r>
    </w:p>
    <w:p w:rsidR="002E4D3E" w:rsidRPr="002E4D3E" w:rsidRDefault="002E4D3E" w:rsidP="002E4D3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40032F" w:rsidRDefault="002E4D3E" w:rsidP="0040032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частности </w:t>
      </w:r>
      <w:r w:rsidR="0040032F">
        <w:rPr>
          <w:rFonts w:ascii="Segoe UI" w:hAnsi="Segoe UI" w:cs="Segoe UI"/>
        </w:rPr>
        <w:t xml:space="preserve">границы береговой линии озера </w:t>
      </w:r>
      <w:r>
        <w:rPr>
          <w:rFonts w:ascii="Segoe UI" w:hAnsi="Segoe UI" w:cs="Segoe UI"/>
        </w:rPr>
        <w:t xml:space="preserve">Селигер </w:t>
      </w:r>
      <w:r w:rsidR="0040032F">
        <w:rPr>
          <w:rFonts w:ascii="Segoe UI" w:hAnsi="Segoe UI" w:cs="Segoe UI"/>
        </w:rPr>
        <w:t xml:space="preserve">на территории </w:t>
      </w:r>
      <w:proofErr w:type="spellStart"/>
      <w:r w:rsidR="0040032F">
        <w:rPr>
          <w:rFonts w:ascii="Segoe UI" w:hAnsi="Segoe UI" w:cs="Segoe UI"/>
        </w:rPr>
        <w:t>Осташковского</w:t>
      </w:r>
      <w:proofErr w:type="spellEnd"/>
      <w:r w:rsidR="0040032F">
        <w:rPr>
          <w:rFonts w:ascii="Segoe UI" w:hAnsi="Segoe UI" w:cs="Segoe UI"/>
        </w:rPr>
        <w:t xml:space="preserve"> городского округа Тверской области установлены</w:t>
      </w:r>
      <w:r>
        <w:rPr>
          <w:rFonts w:ascii="Segoe UI" w:hAnsi="Segoe UI" w:cs="Segoe UI"/>
        </w:rPr>
        <w:t xml:space="preserve">, благодаря работе, организованной Министерством природных ресурсов и экологии Тверской области. </w:t>
      </w:r>
      <w:r w:rsidR="00D437E2">
        <w:rPr>
          <w:rFonts w:ascii="Segoe UI" w:hAnsi="Segoe UI" w:cs="Segoe UI"/>
        </w:rPr>
        <w:t xml:space="preserve">19 ноября 2019 года </w:t>
      </w:r>
      <w:r w:rsidR="0040032F">
        <w:rPr>
          <w:rFonts w:ascii="Segoe UI" w:hAnsi="Segoe UI" w:cs="Segoe UI"/>
        </w:rPr>
        <w:t xml:space="preserve">в Единый государственный реестр </w:t>
      </w:r>
      <w:r w:rsidR="00D437E2">
        <w:rPr>
          <w:rFonts w:ascii="Segoe UI" w:hAnsi="Segoe UI" w:cs="Segoe UI"/>
        </w:rPr>
        <w:t xml:space="preserve">(ЕГРН) </w:t>
      </w:r>
      <w:r w:rsidR="0040032F">
        <w:rPr>
          <w:rFonts w:ascii="Segoe UI" w:hAnsi="Segoe UI" w:cs="Segoe UI"/>
        </w:rPr>
        <w:t>внесена соответствующая запись.</w:t>
      </w:r>
    </w:p>
    <w:p w:rsidR="00430C5A" w:rsidRDefault="00430C5A" w:rsidP="00430C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F1371F" w:rsidRDefault="00D437E2" w:rsidP="00430C5A">
      <w:pPr>
        <w:spacing w:after="0" w:line="240" w:lineRule="auto"/>
        <w:jc w:val="both"/>
        <w:rPr>
          <w:rFonts w:ascii="Segoe UI" w:eastAsia="Times New Roman" w:hAnsi="Segoe UI" w:cs="Segoe UI"/>
          <w:i/>
          <w:lang w:eastAsia="ru-RU"/>
        </w:rPr>
      </w:pPr>
      <w:r w:rsidRPr="00430C5A">
        <w:rPr>
          <w:rFonts w:ascii="Segoe UI" w:hAnsi="Segoe UI" w:cs="Segoe UI"/>
          <w:b/>
        </w:rPr>
        <w:t>Руководитель Управления Росреестра по Тверской области Николай Фролов:</w:t>
      </w:r>
      <w:r w:rsidR="00206742">
        <w:rPr>
          <w:rFonts w:ascii="Segoe UI" w:hAnsi="Segoe UI" w:cs="Segoe UI"/>
          <w:b/>
        </w:rPr>
        <w:t xml:space="preserve">             </w:t>
      </w:r>
      <w:r w:rsidRPr="00206742">
        <w:rPr>
          <w:rFonts w:ascii="Segoe UI" w:hAnsi="Segoe UI" w:cs="Segoe UI"/>
          <w:i/>
        </w:rPr>
        <w:t>«</w:t>
      </w:r>
      <w:r w:rsidR="00206742" w:rsidRPr="00206742">
        <w:rPr>
          <w:rFonts w:ascii="Segoe UI" w:eastAsia="Times New Roman" w:hAnsi="Segoe UI" w:cs="Segoe UI"/>
          <w:i/>
          <w:color w:val="000000"/>
          <w:lang w:eastAsia="ru-RU"/>
        </w:rPr>
        <w:t>Береговая линия является границей водного объекта.</w:t>
      </w:r>
      <w:r w:rsidR="00206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6742">
        <w:rPr>
          <w:rFonts w:ascii="Segoe UI" w:eastAsia="Times New Roman" w:hAnsi="Segoe UI" w:cs="Segoe UI"/>
          <w:i/>
          <w:color w:val="000000"/>
          <w:lang w:eastAsia="ru-RU"/>
        </w:rPr>
        <w:t>Местоположение береговой линии считается определ</w:t>
      </w:r>
      <w:r w:rsidR="00430C5A" w:rsidRPr="00206742">
        <w:rPr>
          <w:rFonts w:ascii="Segoe UI" w:eastAsia="Times New Roman" w:hAnsi="Segoe UI" w:cs="Segoe UI"/>
          <w:i/>
          <w:color w:val="000000"/>
          <w:lang w:eastAsia="ru-RU"/>
        </w:rPr>
        <w:t>ё</w:t>
      </w:r>
      <w:r w:rsidR="00206742">
        <w:rPr>
          <w:rFonts w:ascii="Segoe UI" w:eastAsia="Times New Roman" w:hAnsi="Segoe UI" w:cs="Segoe UI"/>
          <w:i/>
          <w:color w:val="000000"/>
          <w:lang w:eastAsia="ru-RU"/>
        </w:rPr>
        <w:t xml:space="preserve">нным со дня внесения сведений </w:t>
      </w:r>
      <w:r w:rsidRPr="00206742">
        <w:rPr>
          <w:rFonts w:ascii="Segoe UI" w:eastAsia="Times New Roman" w:hAnsi="Segoe UI" w:cs="Segoe UI"/>
          <w:i/>
          <w:color w:val="000000"/>
          <w:lang w:eastAsia="ru-RU"/>
        </w:rPr>
        <w:t>о </w:t>
      </w:r>
      <w:r w:rsidR="00430C5A" w:rsidRPr="00206742">
        <w:rPr>
          <w:rFonts w:ascii="Segoe UI" w:eastAsia="Times New Roman" w:hAnsi="Segoe UI" w:cs="Segoe UI"/>
          <w:i/>
          <w:color w:val="000000"/>
          <w:lang w:eastAsia="ru-RU"/>
        </w:rPr>
        <w:t xml:space="preserve">её местоположении </w:t>
      </w:r>
      <w:r w:rsidRPr="00206742">
        <w:rPr>
          <w:rFonts w:ascii="Segoe UI" w:eastAsia="Times New Roman" w:hAnsi="Segoe UI" w:cs="Segoe UI"/>
          <w:i/>
          <w:color w:val="000000"/>
          <w:lang w:eastAsia="ru-RU"/>
        </w:rPr>
        <w:t>в ЕГРН.</w:t>
      </w:r>
      <w:r w:rsidR="00430C5A" w:rsidRPr="00206742">
        <w:rPr>
          <w:rFonts w:ascii="Segoe UI" w:eastAsia="Times New Roman" w:hAnsi="Segoe UI" w:cs="Segoe UI"/>
          <w:i/>
          <w:color w:val="000000"/>
          <w:lang w:eastAsia="ru-RU"/>
        </w:rPr>
        <w:t xml:space="preserve"> Значение наличия в </w:t>
      </w:r>
      <w:proofErr w:type="spellStart"/>
      <w:r w:rsidR="00430C5A" w:rsidRPr="00206742">
        <w:rPr>
          <w:rFonts w:ascii="Segoe UI" w:eastAsia="Times New Roman" w:hAnsi="Segoe UI" w:cs="Segoe UI"/>
          <w:i/>
          <w:color w:val="000000"/>
          <w:lang w:eastAsia="ru-RU"/>
        </w:rPr>
        <w:t>госреестре</w:t>
      </w:r>
      <w:proofErr w:type="spellEnd"/>
      <w:r w:rsidR="00430C5A" w:rsidRPr="00206742">
        <w:rPr>
          <w:rFonts w:ascii="Segoe UI" w:eastAsia="Times New Roman" w:hAnsi="Segoe UI" w:cs="Segoe UI"/>
          <w:i/>
          <w:color w:val="000000"/>
          <w:lang w:eastAsia="ru-RU"/>
        </w:rPr>
        <w:t xml:space="preserve"> таких сведений трудно переоценить – у </w:t>
      </w:r>
      <w:r w:rsidR="00430C5A" w:rsidRPr="00206742">
        <w:rPr>
          <w:rFonts w:ascii="Segoe UI" w:eastAsia="Times New Roman" w:hAnsi="Segoe UI" w:cs="Segoe UI"/>
          <w:i/>
          <w:lang w:eastAsia="ru-RU"/>
        </w:rPr>
        <w:t xml:space="preserve">граждан должны </w:t>
      </w:r>
    </w:p>
    <w:p w:rsidR="005C75C2" w:rsidRDefault="00430C5A" w:rsidP="00430C5A">
      <w:pPr>
        <w:spacing w:after="0" w:line="240" w:lineRule="auto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  <w:r w:rsidRPr="00206742">
        <w:rPr>
          <w:rFonts w:ascii="Segoe UI" w:eastAsia="Times New Roman" w:hAnsi="Segoe UI" w:cs="Segoe UI"/>
          <w:i/>
          <w:lang w:eastAsia="ru-RU"/>
        </w:rPr>
        <w:t xml:space="preserve">быть обеспечены </w:t>
      </w:r>
      <w:r w:rsidRPr="00206742">
        <w:rPr>
          <w:rFonts w:ascii="Arial" w:hAnsi="Arial" w:cs="Arial"/>
          <w:i/>
          <w:sz w:val="16"/>
          <w:szCs w:val="16"/>
          <w:shd w:val="clear" w:color="auto" w:fill="FFFFFF"/>
        </w:rPr>
        <w:t> </w:t>
      </w:r>
      <w:r w:rsidRPr="00206742">
        <w:rPr>
          <w:rFonts w:ascii="Segoe UI" w:hAnsi="Segoe UI" w:cs="Segoe UI"/>
          <w:bCs/>
          <w:i/>
          <w:shd w:val="clear" w:color="auto" w:fill="FFFFFF"/>
        </w:rPr>
        <w:t>права</w:t>
      </w:r>
      <w:r w:rsidRPr="00206742">
        <w:rPr>
          <w:rFonts w:ascii="Segoe UI" w:hAnsi="Segoe UI" w:cs="Segoe UI"/>
          <w:i/>
          <w:shd w:val="clear" w:color="auto" w:fill="FFFFFF"/>
        </w:rPr>
        <w:t>  на</w:t>
      </w:r>
      <w:r w:rsidR="00206742" w:rsidRPr="00206742">
        <w:rPr>
          <w:rFonts w:ascii="Segoe UI" w:hAnsi="Segoe UI" w:cs="Segoe UI"/>
          <w:i/>
          <w:shd w:val="clear" w:color="auto" w:fill="FFFFFF"/>
        </w:rPr>
        <w:t xml:space="preserve"> </w:t>
      </w:r>
      <w:r w:rsidR="00F1371F">
        <w:rPr>
          <w:rFonts w:ascii="Segoe UI" w:hAnsi="Segoe UI" w:cs="Segoe UI"/>
          <w:i/>
          <w:shd w:val="clear" w:color="auto" w:fill="FFFFFF"/>
        </w:rPr>
        <w:t xml:space="preserve">беспрепятственный доступ к водным объектам общего пользования. </w:t>
      </w:r>
      <w:r w:rsidR="00206742" w:rsidRPr="00206742">
        <w:rPr>
          <w:rFonts w:ascii="Segoe UI" w:hAnsi="Segoe UI" w:cs="Segoe UI"/>
          <w:bCs/>
          <w:i/>
          <w:shd w:val="clear" w:color="auto" w:fill="FFFFFF"/>
        </w:rPr>
        <w:t>И</w:t>
      </w:r>
      <w:r w:rsidRPr="00206742">
        <w:rPr>
          <w:rFonts w:ascii="Segoe UI" w:hAnsi="Segoe UI" w:cs="Segoe UI"/>
          <w:bCs/>
          <w:i/>
          <w:shd w:val="clear" w:color="auto" w:fill="FFFFFF"/>
        </w:rPr>
        <w:t>менно поэтому</w:t>
      </w:r>
      <w:r w:rsidRPr="00206742">
        <w:rPr>
          <w:rFonts w:ascii="Segoe UI" w:eastAsia="Times New Roman" w:hAnsi="Segoe UI" w:cs="Segoe UI"/>
          <w:i/>
          <w:color w:val="000000"/>
          <w:lang w:eastAsia="ru-RU"/>
        </w:rPr>
        <w:t xml:space="preserve"> при проведении кадастровых работ мы рекомендуем использовать сведения</w:t>
      </w:r>
      <w:r w:rsidR="00206742" w:rsidRPr="00206742">
        <w:rPr>
          <w:rFonts w:ascii="Segoe UI" w:eastAsia="Times New Roman" w:hAnsi="Segoe UI" w:cs="Segoe UI"/>
          <w:i/>
          <w:color w:val="000000"/>
          <w:lang w:eastAsia="ru-RU"/>
        </w:rPr>
        <w:t xml:space="preserve"> о границах водных объектов</w:t>
      </w:r>
      <w:r w:rsidRPr="00206742">
        <w:rPr>
          <w:rFonts w:ascii="Segoe UI" w:eastAsia="Times New Roman" w:hAnsi="Segoe UI" w:cs="Segoe UI"/>
          <w:i/>
          <w:color w:val="000000"/>
          <w:lang w:eastAsia="ru-RU"/>
        </w:rPr>
        <w:t>, содержащиеся в ЕГРН, для осуществления пространственного анализа местоположения границ образуемого или уточняемого земельного участка в части наложения на водный фонд и/или 20 метровую береговую полосу водного объекта</w:t>
      </w:r>
      <w:r w:rsidR="005C75C2" w:rsidRPr="00206742">
        <w:rPr>
          <w:rFonts w:ascii="Segoe UI" w:eastAsia="Times New Roman" w:hAnsi="Segoe UI" w:cs="Segoe UI"/>
          <w:i/>
          <w:color w:val="000000"/>
          <w:lang w:eastAsia="ru-RU"/>
        </w:rPr>
        <w:t>».</w:t>
      </w:r>
      <w:r w:rsidRPr="00206742">
        <w:rPr>
          <w:rFonts w:ascii="Segoe UI" w:eastAsia="Times New Roman" w:hAnsi="Segoe UI" w:cs="Segoe UI"/>
          <w:i/>
          <w:color w:val="000000"/>
          <w:lang w:eastAsia="ru-RU"/>
        </w:rPr>
        <w:t xml:space="preserve"> </w:t>
      </w:r>
    </w:p>
    <w:p w:rsidR="005C75C2" w:rsidRDefault="005C75C2" w:rsidP="00430C5A">
      <w:pPr>
        <w:spacing w:after="0" w:line="240" w:lineRule="auto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5C75C2" w:rsidRPr="005C75C2" w:rsidRDefault="005C75C2" w:rsidP="005C75C2">
      <w:pPr>
        <w:spacing w:after="0" w:line="240" w:lineRule="auto"/>
        <w:jc w:val="both"/>
        <w:rPr>
          <w:rFonts w:ascii="Segoe UI" w:hAnsi="Segoe UI" w:cs="Segoe UI"/>
        </w:rPr>
      </w:pPr>
      <w:r w:rsidRPr="005C75C2">
        <w:rPr>
          <w:rFonts w:ascii="Segoe UI" w:eastAsia="Times New Roman" w:hAnsi="Segoe UI" w:cs="Segoe UI"/>
          <w:color w:val="000000"/>
          <w:lang w:eastAsia="ru-RU"/>
        </w:rPr>
        <w:t xml:space="preserve">Кроме того, в 2020 году </w:t>
      </w:r>
      <w:r w:rsidR="00E04B22">
        <w:rPr>
          <w:rFonts w:ascii="Segoe UI" w:eastAsia="Times New Roman" w:hAnsi="Segoe UI" w:cs="Segoe UI"/>
          <w:color w:val="000000"/>
          <w:lang w:eastAsia="ru-RU"/>
        </w:rPr>
        <w:t xml:space="preserve">региональным </w:t>
      </w:r>
      <w:r>
        <w:rPr>
          <w:rFonts w:ascii="Segoe UI" w:eastAsia="Times New Roman" w:hAnsi="Segoe UI" w:cs="Segoe UI"/>
          <w:color w:val="000000"/>
          <w:lang w:eastAsia="ru-RU"/>
        </w:rPr>
        <w:t>филиалом</w:t>
      </w:r>
      <w:r w:rsidR="00E04B22">
        <w:rPr>
          <w:rFonts w:ascii="Segoe UI" w:eastAsia="Times New Roman" w:hAnsi="Segoe UI" w:cs="Segoe UI"/>
          <w:color w:val="000000"/>
          <w:lang w:eastAsia="ru-RU"/>
        </w:rPr>
        <w:t xml:space="preserve"> Федеральной кадастровой палаты</w:t>
      </w:r>
      <w:r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Pr="005C75C2">
        <w:rPr>
          <w:rFonts w:ascii="Segoe UI" w:eastAsia="Times New Roman" w:hAnsi="Segoe UI" w:cs="Segoe UI"/>
          <w:color w:val="000000"/>
          <w:lang w:eastAsia="ru-RU"/>
        </w:rPr>
        <w:t xml:space="preserve">в </w:t>
      </w:r>
      <w:r w:rsidRPr="005C75C2">
        <w:rPr>
          <w:rFonts w:ascii="Segoe UI" w:hAnsi="Segoe UI" w:cs="Segoe UI"/>
        </w:rPr>
        <w:t xml:space="preserve">ЕГРН внесены сведения о местоположении границ трёх зон затопления и подтопления, расположенные в </w:t>
      </w:r>
      <w:proofErr w:type="spellStart"/>
      <w:r>
        <w:rPr>
          <w:rFonts w:ascii="Segoe UI" w:hAnsi="Segoe UI" w:cs="Segoe UI"/>
        </w:rPr>
        <w:t>Осташковском</w:t>
      </w:r>
      <w:proofErr w:type="spellEnd"/>
      <w:r>
        <w:rPr>
          <w:rFonts w:ascii="Segoe UI" w:hAnsi="Segoe UI" w:cs="Segoe UI"/>
        </w:rPr>
        <w:t xml:space="preserve"> городском округе</w:t>
      </w:r>
      <w:r w:rsidRPr="005C75C2">
        <w:rPr>
          <w:rFonts w:ascii="Segoe UI" w:hAnsi="Segoe UI" w:cs="Segoe UI"/>
        </w:rPr>
        <w:t xml:space="preserve">, </w:t>
      </w:r>
      <w:r w:rsidR="00E04B22">
        <w:rPr>
          <w:rFonts w:ascii="Segoe UI" w:hAnsi="Segoe UI" w:cs="Segoe UI"/>
        </w:rPr>
        <w:t xml:space="preserve"> </w:t>
      </w:r>
      <w:r w:rsidRPr="005C75C2">
        <w:rPr>
          <w:rFonts w:ascii="Segoe UI" w:hAnsi="Segoe UI" w:cs="Segoe UI"/>
        </w:rPr>
        <w:t xml:space="preserve">пос. </w:t>
      </w:r>
      <w:proofErr w:type="spellStart"/>
      <w:r w:rsidRPr="005C75C2">
        <w:rPr>
          <w:rFonts w:ascii="Segoe UI" w:hAnsi="Segoe UI" w:cs="Segoe UI"/>
        </w:rPr>
        <w:t>Максатиха</w:t>
      </w:r>
      <w:proofErr w:type="spellEnd"/>
      <w:r w:rsidRPr="005C75C2">
        <w:rPr>
          <w:rFonts w:ascii="Segoe UI" w:hAnsi="Segoe UI" w:cs="Segoe UI"/>
        </w:rPr>
        <w:t xml:space="preserve"> и пос. Жарковский. </w:t>
      </w:r>
    </w:p>
    <w:p w:rsidR="00430C5A" w:rsidRPr="005C75C2" w:rsidRDefault="00430C5A" w:rsidP="00430C5A">
      <w:pPr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</w:p>
    <w:p w:rsidR="00EB0BDE" w:rsidRPr="00EB0BDE" w:rsidRDefault="00EB0BDE" w:rsidP="00EB0BDE">
      <w:pPr>
        <w:spacing w:after="0" w:line="240" w:lineRule="auto"/>
        <w:jc w:val="both"/>
        <w:rPr>
          <w:rFonts w:ascii="Segoe UI" w:hAnsi="Segoe UI" w:cs="Segoe UI"/>
        </w:rPr>
      </w:pPr>
      <w:r w:rsidRPr="00EB0BDE">
        <w:rPr>
          <w:rFonts w:ascii="Segoe UI" w:hAnsi="Segoe UI" w:cs="Segoe UI"/>
        </w:rPr>
        <w:t>Зоны затопления и подтопления являются одним из видов зон с особыми условиями использования территорий. Установление границ затопления и подтопления регулируется Постановлением Правительства Российской Федерации от 18 апреля 2014 года № 360 «О зонах затопления, подтопления». Приложением к нему вводятся требования к территориям, в отношении которых должны быть установлены зоны затопления и</w:t>
      </w:r>
      <w:r>
        <w:rPr>
          <w:rFonts w:ascii="Segoe UI" w:hAnsi="Segoe UI" w:cs="Segoe UI"/>
        </w:rPr>
        <w:t xml:space="preserve"> подтопления. На основании внесё</w:t>
      </w:r>
      <w:r w:rsidRPr="00EB0BDE">
        <w:rPr>
          <w:rFonts w:ascii="Segoe UI" w:hAnsi="Segoe UI" w:cs="Segoe UI"/>
        </w:rPr>
        <w:t xml:space="preserve">нных в ЕГРН сведений о зонах определяются земельные участки, в отношении которых устанавливаются </w:t>
      </w:r>
      <w:r w:rsidR="00F1371F">
        <w:rPr>
          <w:rFonts w:ascii="Segoe UI" w:hAnsi="Segoe UI" w:cs="Segoe UI"/>
        </w:rPr>
        <w:t xml:space="preserve">определённые </w:t>
      </w:r>
      <w:r w:rsidRPr="00EB0BDE">
        <w:rPr>
          <w:rFonts w:ascii="Segoe UI" w:hAnsi="Segoe UI" w:cs="Segoe UI"/>
        </w:rPr>
        <w:t>ограничения в использовании.</w:t>
      </w:r>
    </w:p>
    <w:p w:rsidR="00EB0BDE" w:rsidRDefault="00EB0BDE" w:rsidP="00EB0BDE">
      <w:pPr>
        <w:spacing w:after="0" w:line="240" w:lineRule="auto"/>
        <w:jc w:val="both"/>
        <w:rPr>
          <w:rFonts w:ascii="Segoe UI" w:hAnsi="Segoe UI" w:cs="Segoe UI"/>
        </w:rPr>
      </w:pPr>
    </w:p>
    <w:p w:rsidR="00454F32" w:rsidRPr="003A6A45" w:rsidRDefault="00EB0BDE" w:rsidP="00F1371F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Arial Unicode MS" w:hAnsi="Segoe UI" w:cs="Segoe UI"/>
          <w:b/>
          <w:noProof/>
          <w:spacing w:val="-10"/>
          <w:kern w:val="1"/>
          <w:sz w:val="20"/>
          <w:szCs w:val="20"/>
          <w:lang w:eastAsia="sk-SK" w:bidi="hi-IN"/>
        </w:rPr>
      </w:pPr>
      <w:r w:rsidRPr="00EB0BDE">
        <w:rPr>
          <w:rFonts w:ascii="Segoe UI" w:hAnsi="Segoe UI" w:cs="Segoe UI"/>
        </w:rPr>
        <w:lastRenderedPageBreak/>
        <w:t xml:space="preserve">Для получения актуальных сведений ЕГРН о местоположении границ береговых линий, зон затопления и подтопления, а также о других объектах реестра границ </w:t>
      </w:r>
      <w:r w:rsidR="00F1371F">
        <w:rPr>
          <w:rFonts w:ascii="Segoe UI" w:hAnsi="Segoe UI" w:cs="Segoe UI"/>
        </w:rPr>
        <w:t xml:space="preserve">можно </w:t>
      </w:r>
      <w:r w:rsidRPr="00EB0BDE">
        <w:rPr>
          <w:rFonts w:ascii="Segoe UI" w:hAnsi="Segoe UI" w:cs="Segoe UI"/>
        </w:rPr>
        <w:t xml:space="preserve">обратиться в </w:t>
      </w:r>
      <w:r w:rsidR="00F1371F">
        <w:rPr>
          <w:rFonts w:ascii="Segoe UI" w:hAnsi="Segoe UI" w:cs="Segoe UI"/>
        </w:rPr>
        <w:t>любой</w:t>
      </w:r>
      <w:r w:rsidRPr="00EB0BDE">
        <w:rPr>
          <w:rFonts w:ascii="Segoe UI" w:hAnsi="Segoe UI" w:cs="Segoe UI"/>
        </w:rPr>
        <w:t xml:space="preserve"> </w:t>
      </w:r>
      <w:r w:rsidR="00F1371F">
        <w:rPr>
          <w:rFonts w:ascii="Segoe UI" w:hAnsi="Segoe UI" w:cs="Segoe UI"/>
        </w:rPr>
        <w:t xml:space="preserve">офис </w:t>
      </w:r>
      <w:r w:rsidRPr="00EB0BDE">
        <w:rPr>
          <w:rFonts w:ascii="Segoe UI" w:hAnsi="Segoe UI" w:cs="Segoe UI"/>
        </w:rPr>
        <w:t>ГАУ</w:t>
      </w:r>
      <w:r w:rsidR="00F1371F">
        <w:rPr>
          <w:rFonts w:ascii="Segoe UI" w:hAnsi="Segoe UI" w:cs="Segoe UI"/>
        </w:rPr>
        <w:t xml:space="preserve"> Тверской области </w:t>
      </w:r>
      <w:r w:rsidRPr="00EB0BDE">
        <w:rPr>
          <w:rFonts w:ascii="Segoe UI" w:hAnsi="Segoe UI" w:cs="Segoe UI"/>
        </w:rPr>
        <w:t>«М</w:t>
      </w:r>
      <w:r w:rsidR="00F1371F">
        <w:rPr>
          <w:rFonts w:ascii="Segoe UI" w:hAnsi="Segoe UI" w:cs="Segoe UI"/>
        </w:rPr>
        <w:t>ногофункциональный центр предоставления государственных и муниципальных услуг</w:t>
      </w:r>
      <w:r w:rsidRPr="00EB0BDE">
        <w:rPr>
          <w:rFonts w:ascii="Segoe UI" w:hAnsi="Segoe UI" w:cs="Segoe UI"/>
        </w:rPr>
        <w:t>» с запросом о предоставлении сведений, оформленным в соответствии с действующим законодательством.</w:t>
      </w:r>
    </w:p>
    <w:p w:rsidR="00396874" w:rsidRPr="0003071B" w:rsidRDefault="007D3AE5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7D3AE5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4BF0D32"/>
    <w:multiLevelType w:val="hybridMultilevel"/>
    <w:tmpl w:val="D84A5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73EB8"/>
    <w:rsid w:val="00081DBD"/>
    <w:rsid w:val="0009799A"/>
    <w:rsid w:val="000A1CC4"/>
    <w:rsid w:val="000C0C88"/>
    <w:rsid w:val="000C4B3A"/>
    <w:rsid w:val="000C621E"/>
    <w:rsid w:val="000C6E6C"/>
    <w:rsid w:val="000D1E08"/>
    <w:rsid w:val="000D264D"/>
    <w:rsid w:val="000D5A05"/>
    <w:rsid w:val="000D7D49"/>
    <w:rsid w:val="000E0491"/>
    <w:rsid w:val="000E1238"/>
    <w:rsid w:val="000E2ECC"/>
    <w:rsid w:val="000E2EEB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5EDE"/>
    <w:rsid w:val="001167CB"/>
    <w:rsid w:val="00122DB3"/>
    <w:rsid w:val="00122E1B"/>
    <w:rsid w:val="00126221"/>
    <w:rsid w:val="00132587"/>
    <w:rsid w:val="0013263F"/>
    <w:rsid w:val="00132E27"/>
    <w:rsid w:val="001340D2"/>
    <w:rsid w:val="00137E7C"/>
    <w:rsid w:val="00145B5E"/>
    <w:rsid w:val="00146FD8"/>
    <w:rsid w:val="00150A9A"/>
    <w:rsid w:val="00156B34"/>
    <w:rsid w:val="00157235"/>
    <w:rsid w:val="00161BF9"/>
    <w:rsid w:val="00164696"/>
    <w:rsid w:val="0016501A"/>
    <w:rsid w:val="0016572B"/>
    <w:rsid w:val="00171118"/>
    <w:rsid w:val="00172E33"/>
    <w:rsid w:val="00173278"/>
    <w:rsid w:val="00182BDE"/>
    <w:rsid w:val="00185FE8"/>
    <w:rsid w:val="00193181"/>
    <w:rsid w:val="00196734"/>
    <w:rsid w:val="001977EC"/>
    <w:rsid w:val="001A0443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4D6A"/>
    <w:rsid w:val="001F7C01"/>
    <w:rsid w:val="002000AF"/>
    <w:rsid w:val="002036CE"/>
    <w:rsid w:val="00205D57"/>
    <w:rsid w:val="002066F5"/>
    <w:rsid w:val="00206742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6F6E"/>
    <w:rsid w:val="0026484D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7218"/>
    <w:rsid w:val="002B5624"/>
    <w:rsid w:val="002B6376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4D3E"/>
    <w:rsid w:val="002E671B"/>
    <w:rsid w:val="002F335F"/>
    <w:rsid w:val="002F75AB"/>
    <w:rsid w:val="00316FF8"/>
    <w:rsid w:val="00323DDC"/>
    <w:rsid w:val="003268C0"/>
    <w:rsid w:val="00331EEB"/>
    <w:rsid w:val="0033250C"/>
    <w:rsid w:val="003356CB"/>
    <w:rsid w:val="00335BF6"/>
    <w:rsid w:val="00337BA6"/>
    <w:rsid w:val="003420F1"/>
    <w:rsid w:val="003511C0"/>
    <w:rsid w:val="00354E55"/>
    <w:rsid w:val="0035675E"/>
    <w:rsid w:val="00362A1B"/>
    <w:rsid w:val="00380D58"/>
    <w:rsid w:val="003837A2"/>
    <w:rsid w:val="003840D7"/>
    <w:rsid w:val="00386CC9"/>
    <w:rsid w:val="003878D3"/>
    <w:rsid w:val="0039071D"/>
    <w:rsid w:val="00390FF2"/>
    <w:rsid w:val="00392A60"/>
    <w:rsid w:val="003940E2"/>
    <w:rsid w:val="00396874"/>
    <w:rsid w:val="00397530"/>
    <w:rsid w:val="003A1EFE"/>
    <w:rsid w:val="003A3ADA"/>
    <w:rsid w:val="003A575D"/>
    <w:rsid w:val="003C6738"/>
    <w:rsid w:val="003C74D2"/>
    <w:rsid w:val="003D082A"/>
    <w:rsid w:val="003D4A1C"/>
    <w:rsid w:val="003E4F7B"/>
    <w:rsid w:val="003E7EA2"/>
    <w:rsid w:val="003F0E3E"/>
    <w:rsid w:val="003F2515"/>
    <w:rsid w:val="003F4EDD"/>
    <w:rsid w:val="0040032F"/>
    <w:rsid w:val="0040132E"/>
    <w:rsid w:val="00403E63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0C5A"/>
    <w:rsid w:val="004314FF"/>
    <w:rsid w:val="00431DBF"/>
    <w:rsid w:val="00432545"/>
    <w:rsid w:val="0043333D"/>
    <w:rsid w:val="004356D1"/>
    <w:rsid w:val="00437BD5"/>
    <w:rsid w:val="00441706"/>
    <w:rsid w:val="004431D5"/>
    <w:rsid w:val="00445015"/>
    <w:rsid w:val="00454F32"/>
    <w:rsid w:val="00455C6B"/>
    <w:rsid w:val="00460EE9"/>
    <w:rsid w:val="00462065"/>
    <w:rsid w:val="004626CC"/>
    <w:rsid w:val="0046753A"/>
    <w:rsid w:val="00474CD8"/>
    <w:rsid w:val="0047588C"/>
    <w:rsid w:val="004827E9"/>
    <w:rsid w:val="00482ADC"/>
    <w:rsid w:val="00485147"/>
    <w:rsid w:val="00490191"/>
    <w:rsid w:val="004938E8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4ED2"/>
    <w:rsid w:val="005066AC"/>
    <w:rsid w:val="00512E4C"/>
    <w:rsid w:val="0051532B"/>
    <w:rsid w:val="00517695"/>
    <w:rsid w:val="0052016C"/>
    <w:rsid w:val="00520A05"/>
    <w:rsid w:val="00522592"/>
    <w:rsid w:val="00523E8B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2EE0"/>
    <w:rsid w:val="005A335C"/>
    <w:rsid w:val="005A7647"/>
    <w:rsid w:val="005A7F52"/>
    <w:rsid w:val="005B13D7"/>
    <w:rsid w:val="005B2A8A"/>
    <w:rsid w:val="005B34F4"/>
    <w:rsid w:val="005C204F"/>
    <w:rsid w:val="005C6A16"/>
    <w:rsid w:val="005C75C2"/>
    <w:rsid w:val="005D0301"/>
    <w:rsid w:val="005D4A37"/>
    <w:rsid w:val="005F5545"/>
    <w:rsid w:val="005F60F9"/>
    <w:rsid w:val="005F74FA"/>
    <w:rsid w:val="0060451E"/>
    <w:rsid w:val="00606B1B"/>
    <w:rsid w:val="00610B33"/>
    <w:rsid w:val="006146A8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56ED6"/>
    <w:rsid w:val="006643BE"/>
    <w:rsid w:val="006661D4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742F"/>
    <w:rsid w:val="006C0B03"/>
    <w:rsid w:val="006C7649"/>
    <w:rsid w:val="006E30BA"/>
    <w:rsid w:val="006E3978"/>
    <w:rsid w:val="006F0670"/>
    <w:rsid w:val="006F0AE0"/>
    <w:rsid w:val="006F0D4A"/>
    <w:rsid w:val="006F4FE9"/>
    <w:rsid w:val="006F708C"/>
    <w:rsid w:val="00702847"/>
    <w:rsid w:val="007073DF"/>
    <w:rsid w:val="00711F8D"/>
    <w:rsid w:val="007126D7"/>
    <w:rsid w:val="00716D83"/>
    <w:rsid w:val="007211AF"/>
    <w:rsid w:val="00722731"/>
    <w:rsid w:val="00722E3F"/>
    <w:rsid w:val="007268DB"/>
    <w:rsid w:val="00727CCC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860AA"/>
    <w:rsid w:val="00787E1D"/>
    <w:rsid w:val="007967E7"/>
    <w:rsid w:val="007A0224"/>
    <w:rsid w:val="007A1B32"/>
    <w:rsid w:val="007A40A4"/>
    <w:rsid w:val="007B1EF9"/>
    <w:rsid w:val="007B2DD8"/>
    <w:rsid w:val="007C3478"/>
    <w:rsid w:val="007D3AE5"/>
    <w:rsid w:val="007D3EC4"/>
    <w:rsid w:val="007D58C9"/>
    <w:rsid w:val="007E2303"/>
    <w:rsid w:val="007E26CF"/>
    <w:rsid w:val="007E2B93"/>
    <w:rsid w:val="007E5550"/>
    <w:rsid w:val="007E67D0"/>
    <w:rsid w:val="007F2CA0"/>
    <w:rsid w:val="00803EFF"/>
    <w:rsid w:val="00804647"/>
    <w:rsid w:val="00806A88"/>
    <w:rsid w:val="008122C7"/>
    <w:rsid w:val="0081239F"/>
    <w:rsid w:val="00814265"/>
    <w:rsid w:val="00814602"/>
    <w:rsid w:val="00822264"/>
    <w:rsid w:val="008320A7"/>
    <w:rsid w:val="008367D3"/>
    <w:rsid w:val="0083700C"/>
    <w:rsid w:val="0085066F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46B7"/>
    <w:rsid w:val="008E53E7"/>
    <w:rsid w:val="008F159E"/>
    <w:rsid w:val="008F5BD5"/>
    <w:rsid w:val="00903596"/>
    <w:rsid w:val="00905A93"/>
    <w:rsid w:val="0091102E"/>
    <w:rsid w:val="00913946"/>
    <w:rsid w:val="00914C8A"/>
    <w:rsid w:val="00916B3D"/>
    <w:rsid w:val="00922E0A"/>
    <w:rsid w:val="009271C5"/>
    <w:rsid w:val="0093049A"/>
    <w:rsid w:val="00930A2F"/>
    <w:rsid w:val="00930CD3"/>
    <w:rsid w:val="00935005"/>
    <w:rsid w:val="009363AA"/>
    <w:rsid w:val="00936D1A"/>
    <w:rsid w:val="00937D24"/>
    <w:rsid w:val="009446E6"/>
    <w:rsid w:val="00953CB4"/>
    <w:rsid w:val="00955DEC"/>
    <w:rsid w:val="009565F9"/>
    <w:rsid w:val="009579ED"/>
    <w:rsid w:val="00961282"/>
    <w:rsid w:val="009730BE"/>
    <w:rsid w:val="0098228B"/>
    <w:rsid w:val="00994100"/>
    <w:rsid w:val="009957CE"/>
    <w:rsid w:val="009978F5"/>
    <w:rsid w:val="009A5E60"/>
    <w:rsid w:val="009A7DDE"/>
    <w:rsid w:val="009B283D"/>
    <w:rsid w:val="009B308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E0B4D"/>
    <w:rsid w:val="009E1302"/>
    <w:rsid w:val="009E33E5"/>
    <w:rsid w:val="009E46F5"/>
    <w:rsid w:val="009E67DF"/>
    <w:rsid w:val="009F25CC"/>
    <w:rsid w:val="009F2659"/>
    <w:rsid w:val="00A048AC"/>
    <w:rsid w:val="00A1100C"/>
    <w:rsid w:val="00A216DE"/>
    <w:rsid w:val="00A21EFF"/>
    <w:rsid w:val="00A23D81"/>
    <w:rsid w:val="00A241D5"/>
    <w:rsid w:val="00A31429"/>
    <w:rsid w:val="00A33279"/>
    <w:rsid w:val="00A40807"/>
    <w:rsid w:val="00A41631"/>
    <w:rsid w:val="00A438EF"/>
    <w:rsid w:val="00A43D92"/>
    <w:rsid w:val="00A4650E"/>
    <w:rsid w:val="00A46D9E"/>
    <w:rsid w:val="00A5335A"/>
    <w:rsid w:val="00A53704"/>
    <w:rsid w:val="00A56C40"/>
    <w:rsid w:val="00A57CD0"/>
    <w:rsid w:val="00A67F94"/>
    <w:rsid w:val="00A70DCF"/>
    <w:rsid w:val="00A7348B"/>
    <w:rsid w:val="00A7411C"/>
    <w:rsid w:val="00A75A48"/>
    <w:rsid w:val="00A76E92"/>
    <w:rsid w:val="00A83FB1"/>
    <w:rsid w:val="00AA205D"/>
    <w:rsid w:val="00AA2ACC"/>
    <w:rsid w:val="00AA36E2"/>
    <w:rsid w:val="00AA737C"/>
    <w:rsid w:val="00AA7CC0"/>
    <w:rsid w:val="00AB2193"/>
    <w:rsid w:val="00AC16B5"/>
    <w:rsid w:val="00AC1748"/>
    <w:rsid w:val="00AC4261"/>
    <w:rsid w:val="00AC58CB"/>
    <w:rsid w:val="00AD120F"/>
    <w:rsid w:val="00AD1FEC"/>
    <w:rsid w:val="00AD713D"/>
    <w:rsid w:val="00AE0E54"/>
    <w:rsid w:val="00AE6931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27C3E"/>
    <w:rsid w:val="00B30654"/>
    <w:rsid w:val="00B30E7A"/>
    <w:rsid w:val="00B355C4"/>
    <w:rsid w:val="00B36525"/>
    <w:rsid w:val="00B4189F"/>
    <w:rsid w:val="00B41A1F"/>
    <w:rsid w:val="00B43F1D"/>
    <w:rsid w:val="00B618C4"/>
    <w:rsid w:val="00B6244C"/>
    <w:rsid w:val="00B636D4"/>
    <w:rsid w:val="00B6674E"/>
    <w:rsid w:val="00B724BD"/>
    <w:rsid w:val="00B7622A"/>
    <w:rsid w:val="00B764A5"/>
    <w:rsid w:val="00B836F1"/>
    <w:rsid w:val="00B84220"/>
    <w:rsid w:val="00B87A19"/>
    <w:rsid w:val="00B92598"/>
    <w:rsid w:val="00B9266E"/>
    <w:rsid w:val="00B94577"/>
    <w:rsid w:val="00B9541F"/>
    <w:rsid w:val="00B96E42"/>
    <w:rsid w:val="00BA113F"/>
    <w:rsid w:val="00BA4DA0"/>
    <w:rsid w:val="00BA6916"/>
    <w:rsid w:val="00BB53D4"/>
    <w:rsid w:val="00BC1EC6"/>
    <w:rsid w:val="00BC24B1"/>
    <w:rsid w:val="00BC2A49"/>
    <w:rsid w:val="00BC3C8A"/>
    <w:rsid w:val="00BC4A95"/>
    <w:rsid w:val="00BC5DA1"/>
    <w:rsid w:val="00BC7D7E"/>
    <w:rsid w:val="00BD244A"/>
    <w:rsid w:val="00BD2634"/>
    <w:rsid w:val="00BD66A2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6868"/>
    <w:rsid w:val="00C102AF"/>
    <w:rsid w:val="00C12202"/>
    <w:rsid w:val="00C17007"/>
    <w:rsid w:val="00C23202"/>
    <w:rsid w:val="00C24BC6"/>
    <w:rsid w:val="00C25630"/>
    <w:rsid w:val="00C263CC"/>
    <w:rsid w:val="00C27C24"/>
    <w:rsid w:val="00C362F6"/>
    <w:rsid w:val="00C37983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70955"/>
    <w:rsid w:val="00C73861"/>
    <w:rsid w:val="00C76179"/>
    <w:rsid w:val="00C86719"/>
    <w:rsid w:val="00C86DD4"/>
    <w:rsid w:val="00C953F5"/>
    <w:rsid w:val="00C95D05"/>
    <w:rsid w:val="00CA20A4"/>
    <w:rsid w:val="00CA4DC7"/>
    <w:rsid w:val="00CA7285"/>
    <w:rsid w:val="00CA7454"/>
    <w:rsid w:val="00CB7BEC"/>
    <w:rsid w:val="00CC03D8"/>
    <w:rsid w:val="00CC28C2"/>
    <w:rsid w:val="00CC2C6B"/>
    <w:rsid w:val="00CC31A5"/>
    <w:rsid w:val="00CD162B"/>
    <w:rsid w:val="00CD4425"/>
    <w:rsid w:val="00CE128A"/>
    <w:rsid w:val="00CE310F"/>
    <w:rsid w:val="00CE4DCD"/>
    <w:rsid w:val="00CE675B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25517"/>
    <w:rsid w:val="00D33972"/>
    <w:rsid w:val="00D34113"/>
    <w:rsid w:val="00D34BBC"/>
    <w:rsid w:val="00D40D64"/>
    <w:rsid w:val="00D4107B"/>
    <w:rsid w:val="00D41FF1"/>
    <w:rsid w:val="00D437E2"/>
    <w:rsid w:val="00D4398C"/>
    <w:rsid w:val="00D43D8B"/>
    <w:rsid w:val="00D468B4"/>
    <w:rsid w:val="00D46B5E"/>
    <w:rsid w:val="00D514D1"/>
    <w:rsid w:val="00D51E4A"/>
    <w:rsid w:val="00D52297"/>
    <w:rsid w:val="00D54E37"/>
    <w:rsid w:val="00D5524E"/>
    <w:rsid w:val="00D55C74"/>
    <w:rsid w:val="00D603BA"/>
    <w:rsid w:val="00D60960"/>
    <w:rsid w:val="00D61B6C"/>
    <w:rsid w:val="00D65766"/>
    <w:rsid w:val="00D71D19"/>
    <w:rsid w:val="00D74ED5"/>
    <w:rsid w:val="00D767B7"/>
    <w:rsid w:val="00D80320"/>
    <w:rsid w:val="00D81539"/>
    <w:rsid w:val="00D87D89"/>
    <w:rsid w:val="00D97035"/>
    <w:rsid w:val="00DA08AA"/>
    <w:rsid w:val="00DA6203"/>
    <w:rsid w:val="00DA6D3F"/>
    <w:rsid w:val="00DA70F1"/>
    <w:rsid w:val="00DB190E"/>
    <w:rsid w:val="00DB2EA4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661"/>
    <w:rsid w:val="00DE596C"/>
    <w:rsid w:val="00DE6953"/>
    <w:rsid w:val="00DE7196"/>
    <w:rsid w:val="00DF02FF"/>
    <w:rsid w:val="00DF1D6E"/>
    <w:rsid w:val="00DF5787"/>
    <w:rsid w:val="00DF5AEC"/>
    <w:rsid w:val="00E00646"/>
    <w:rsid w:val="00E04B22"/>
    <w:rsid w:val="00E04F19"/>
    <w:rsid w:val="00E122AB"/>
    <w:rsid w:val="00E12FDD"/>
    <w:rsid w:val="00E17A2B"/>
    <w:rsid w:val="00E20B31"/>
    <w:rsid w:val="00E27986"/>
    <w:rsid w:val="00E306E8"/>
    <w:rsid w:val="00E313A2"/>
    <w:rsid w:val="00E33586"/>
    <w:rsid w:val="00E338A0"/>
    <w:rsid w:val="00E349A6"/>
    <w:rsid w:val="00E508C0"/>
    <w:rsid w:val="00E53F96"/>
    <w:rsid w:val="00E54379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964CC"/>
    <w:rsid w:val="00EA304D"/>
    <w:rsid w:val="00EB0BDE"/>
    <w:rsid w:val="00EB0CA4"/>
    <w:rsid w:val="00EB3320"/>
    <w:rsid w:val="00EC0009"/>
    <w:rsid w:val="00EC28FB"/>
    <w:rsid w:val="00EC2A38"/>
    <w:rsid w:val="00EC7AE6"/>
    <w:rsid w:val="00EC7FED"/>
    <w:rsid w:val="00ED2317"/>
    <w:rsid w:val="00ED6F93"/>
    <w:rsid w:val="00ED7FA7"/>
    <w:rsid w:val="00F10B13"/>
    <w:rsid w:val="00F1371F"/>
    <w:rsid w:val="00F14DC8"/>
    <w:rsid w:val="00F15380"/>
    <w:rsid w:val="00F202BE"/>
    <w:rsid w:val="00F34E05"/>
    <w:rsid w:val="00F41B06"/>
    <w:rsid w:val="00F45931"/>
    <w:rsid w:val="00F45E59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493D"/>
    <w:rsid w:val="00FA5459"/>
    <w:rsid w:val="00FA716C"/>
    <w:rsid w:val="00FB4CBC"/>
    <w:rsid w:val="00FB5F2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025"/>
    <w:rsid w:val="00FE0C51"/>
    <w:rsid w:val="00FE17A1"/>
    <w:rsid w:val="00FE3E3F"/>
    <w:rsid w:val="00FF4498"/>
    <w:rsid w:val="00FF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uiPriority w:val="99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Emphasis"/>
    <w:basedOn w:val="a0"/>
    <w:uiPriority w:val="20"/>
    <w:qFormat/>
    <w:locked/>
    <w:rsid w:val="00C23202"/>
    <w:rPr>
      <w:i/>
      <w:iCs/>
    </w:rPr>
  </w:style>
  <w:style w:type="paragraph" w:styleId="af0">
    <w:name w:val="Title"/>
    <w:basedOn w:val="a"/>
    <w:link w:val="af1"/>
    <w:uiPriority w:val="99"/>
    <w:qFormat/>
    <w:locked/>
    <w:rsid w:val="00C23202"/>
    <w:pPr>
      <w:spacing w:after="0" w:line="240" w:lineRule="auto"/>
      <w:ind w:left="3828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C23202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2020-03-18T08:24:00Z</cp:lastPrinted>
  <dcterms:created xsi:type="dcterms:W3CDTF">2020-03-18T09:06:00Z</dcterms:created>
  <dcterms:modified xsi:type="dcterms:W3CDTF">2020-03-19T05:53:00Z</dcterms:modified>
</cp:coreProperties>
</file>